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62" w:type="dxa"/>
        <w:tblBorders>
          <w:top w:val="single" w:sz="18" w:space="0" w:color="231F20"/>
          <w:left w:val="single" w:sz="18" w:space="0" w:color="231F20"/>
          <w:bottom w:val="single" w:sz="18" w:space="0" w:color="231F20"/>
          <w:right w:val="single" w:sz="18" w:space="0" w:color="231F20"/>
          <w:insideH w:val="single" w:sz="18" w:space="0" w:color="231F20"/>
          <w:insideV w:val="single" w:sz="1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69"/>
        <w:gridCol w:w="3113"/>
        <w:gridCol w:w="1927"/>
        <w:gridCol w:w="3000"/>
      </w:tblGrid>
      <w:tr w:rsidR="00F00E0C" w14:paraId="3EB878DD" w14:textId="77777777">
        <w:trPr>
          <w:trHeight w:val="252"/>
        </w:trPr>
        <w:tc>
          <w:tcPr>
            <w:tcW w:w="5182" w:type="dxa"/>
            <w:gridSpan w:val="2"/>
            <w:tcBorders>
              <w:right w:val="single" w:sz="8" w:space="0" w:color="231F20"/>
            </w:tcBorders>
            <w:shd w:val="clear" w:color="auto" w:fill="EDEDEE"/>
          </w:tcPr>
          <w:p w14:paraId="6D3E81D4" w14:textId="77777777" w:rsidR="00F00E0C" w:rsidRDefault="003B010C">
            <w:pPr>
              <w:pStyle w:val="TableParagraph"/>
              <w:spacing w:line="233" w:lineRule="exact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DIDS</w:t>
            </w:r>
            <w:r>
              <w:rPr>
                <w:b/>
                <w:color w:val="231F20"/>
                <w:spacing w:val="1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Attorney</w:t>
            </w:r>
            <w:r>
              <w:rPr>
                <w:b/>
                <w:color w:val="231F20"/>
                <w:spacing w:val="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Observation</w:t>
            </w:r>
            <w:r>
              <w:rPr>
                <w:b/>
                <w:color w:val="231F20"/>
                <w:spacing w:val="10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Report</w:t>
            </w:r>
          </w:p>
        </w:tc>
        <w:tc>
          <w:tcPr>
            <w:tcW w:w="1927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DEDEE"/>
          </w:tcPr>
          <w:p w14:paraId="120795C8" w14:textId="77777777" w:rsidR="00F00E0C" w:rsidRDefault="003B010C">
            <w:pPr>
              <w:pStyle w:val="TableParagraph"/>
              <w:spacing w:line="233" w:lineRule="exact"/>
              <w:ind w:left="48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Reviewer</w:t>
            </w:r>
          </w:p>
        </w:tc>
        <w:tc>
          <w:tcPr>
            <w:tcW w:w="3000" w:type="dxa"/>
            <w:tcBorders>
              <w:left w:val="single" w:sz="8" w:space="0" w:color="231F20"/>
            </w:tcBorders>
          </w:tcPr>
          <w:p w14:paraId="4809E58F" w14:textId="1E9167E6" w:rsidR="00F00E0C" w:rsidRDefault="00DA2B60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Derrick Lopez</w:t>
            </w:r>
          </w:p>
        </w:tc>
      </w:tr>
      <w:tr w:rsidR="00F00E0C" w14:paraId="128A62EC" w14:textId="77777777">
        <w:trPr>
          <w:trHeight w:val="253"/>
        </w:trPr>
        <w:tc>
          <w:tcPr>
            <w:tcW w:w="2069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46018EED" w14:textId="77777777" w:rsidR="00F00E0C" w:rsidRDefault="003B010C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Date</w:t>
            </w:r>
          </w:p>
        </w:tc>
        <w:tc>
          <w:tcPr>
            <w:tcW w:w="3113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4D4EF5E" w14:textId="127938F8" w:rsidR="00F00E0C" w:rsidRDefault="006E0EC4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August 18</w:t>
            </w:r>
            <w:r w:rsidR="00E5795A">
              <w:rPr>
                <w:rFonts w:ascii="Arial"/>
                <w:sz w:val="18"/>
              </w:rPr>
              <w:t>, 2025</w:t>
            </w:r>
          </w:p>
        </w:tc>
        <w:tc>
          <w:tcPr>
            <w:tcW w:w="1927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EFB7C0" w14:textId="77777777" w:rsidR="00F00E0C" w:rsidRDefault="003B010C">
            <w:pPr>
              <w:pStyle w:val="TableParagraph"/>
              <w:spacing w:line="233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County</w:t>
            </w:r>
          </w:p>
        </w:tc>
        <w:tc>
          <w:tcPr>
            <w:tcW w:w="3000" w:type="dxa"/>
            <w:tcBorders>
              <w:left w:val="single" w:sz="8" w:space="0" w:color="231F20"/>
              <w:bottom w:val="single" w:sz="8" w:space="0" w:color="231F20"/>
            </w:tcBorders>
          </w:tcPr>
          <w:p w14:paraId="026908FC" w14:textId="6C70CF63" w:rsidR="00F00E0C" w:rsidRDefault="00FD5090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Douglas</w:t>
            </w:r>
          </w:p>
        </w:tc>
      </w:tr>
      <w:tr w:rsidR="00F00E0C" w14:paraId="6A9EFAD0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201B421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Court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6682FE6" w14:textId="4F9C2307" w:rsidR="00F00E0C" w:rsidRDefault="009B30FE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Ninth Judicial District</w:t>
            </w:r>
            <w:r w:rsidR="005E6DB7">
              <w:rPr>
                <w:rFonts w:ascii="Arial"/>
                <w:sz w:val="18"/>
              </w:rPr>
              <w:t xml:space="preserve"> Court</w:t>
            </w:r>
            <w:r w:rsidR="00762D8D">
              <w:rPr>
                <w:rFonts w:ascii="Arial"/>
                <w:sz w:val="18"/>
              </w:rPr>
              <w:t xml:space="preserve"> Dept II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16028990" w14:textId="77777777" w:rsidR="00F00E0C" w:rsidRDefault="003B010C">
            <w:pPr>
              <w:pStyle w:val="TableParagraph"/>
              <w:spacing w:before="6" w:line="240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Judge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64084A" w14:textId="7A366BFF" w:rsidR="00F00E0C" w:rsidRDefault="00762D8D">
            <w:pPr>
              <w:pStyle w:val="TableParagraph"/>
              <w:spacing w:before="31"/>
              <w:ind w:left="4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Thomas Gregory</w:t>
            </w:r>
          </w:p>
        </w:tc>
      </w:tr>
      <w:tr w:rsidR="00F00E0C" w:rsidRPr="00FD5090" w14:paraId="17DFE13A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008E82F" w14:textId="77777777" w:rsidR="00F00E0C" w:rsidRPr="00FD5090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FD5090">
              <w:rPr>
                <w:color w:val="231F20"/>
                <w:sz w:val="21"/>
              </w:rPr>
              <w:t>Defense</w:t>
            </w:r>
            <w:r w:rsidRPr="00FD5090">
              <w:rPr>
                <w:color w:val="231F20"/>
                <w:spacing w:val="8"/>
                <w:sz w:val="21"/>
              </w:rPr>
              <w:t xml:space="preserve"> </w:t>
            </w:r>
            <w:r w:rsidRPr="00FD5090">
              <w:rPr>
                <w:color w:val="231F20"/>
                <w:spacing w:val="-2"/>
                <w:sz w:val="21"/>
              </w:rPr>
              <w:t>Attorney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0C03F20" w14:textId="517B01D2" w:rsidR="001628B1" w:rsidRPr="00FD5090" w:rsidRDefault="001346C2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Matt Ence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425F68" w14:textId="77777777" w:rsidR="00F00E0C" w:rsidRPr="00FD5090" w:rsidRDefault="003B010C">
            <w:pPr>
              <w:pStyle w:val="TableParagraph"/>
              <w:spacing w:before="6" w:line="240" w:lineRule="exact"/>
              <w:ind w:left="48"/>
              <w:rPr>
                <w:sz w:val="21"/>
              </w:rPr>
            </w:pPr>
            <w:r w:rsidRPr="00FD5090">
              <w:rPr>
                <w:color w:val="231F20"/>
                <w:spacing w:val="-2"/>
                <w:sz w:val="21"/>
              </w:rPr>
              <w:t>Prosecutor(s)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7931F72" w14:textId="51EDE339" w:rsidR="00F00E0C" w:rsidRPr="00FD5090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FD5090">
              <w:rPr>
                <w:rFonts w:ascii="Arial" w:hAnsi="Arial" w:cs="Arial"/>
                <w:sz w:val="18"/>
              </w:rPr>
              <w:t xml:space="preserve"> </w:t>
            </w:r>
            <w:r w:rsidR="001346C2">
              <w:rPr>
                <w:rFonts w:ascii="Arial" w:hAnsi="Arial" w:cs="Arial"/>
                <w:sz w:val="18"/>
              </w:rPr>
              <w:t>William Murphy</w:t>
            </w:r>
          </w:p>
          <w:p w14:paraId="2F52D5C6" w14:textId="3F8C89F8" w:rsidR="001628B1" w:rsidRPr="00FD5090" w:rsidRDefault="001628B1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FD5090">
              <w:rPr>
                <w:rFonts w:ascii="Arial" w:hAnsi="Arial" w:cs="Arial"/>
                <w:sz w:val="18"/>
              </w:rPr>
              <w:t xml:space="preserve"> Deputy </w:t>
            </w:r>
            <w:r w:rsidR="001305EC" w:rsidRPr="00FD5090">
              <w:rPr>
                <w:rFonts w:ascii="Arial" w:hAnsi="Arial" w:cs="Arial"/>
                <w:sz w:val="18"/>
              </w:rPr>
              <w:t>District</w:t>
            </w:r>
            <w:r w:rsidRPr="00FD5090">
              <w:rPr>
                <w:rFonts w:ascii="Arial" w:hAnsi="Arial" w:cs="Arial"/>
                <w:sz w:val="18"/>
              </w:rPr>
              <w:t xml:space="preserve"> Attorney</w:t>
            </w:r>
          </w:p>
        </w:tc>
      </w:tr>
      <w:tr w:rsidR="00F00E0C" w:rsidRPr="00EE5E9B" w14:paraId="59E60A97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2D02ED0" w14:textId="77777777" w:rsidR="00F00E0C" w:rsidRPr="00EE5E9B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11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7A092A5" w14:textId="77777777" w:rsidR="00F00E0C" w:rsidRPr="00BD4A26" w:rsidRDefault="003B010C">
            <w:pPr>
              <w:pStyle w:val="TableParagraph"/>
              <w:spacing w:before="6" w:line="240" w:lineRule="exact"/>
              <w:ind w:left="319"/>
              <w:rPr>
                <w:sz w:val="21"/>
              </w:rPr>
            </w:pPr>
            <w:r w:rsidRPr="00D02EB4">
              <w:rPr>
                <w:color w:val="231F20"/>
                <w:sz w:val="21"/>
                <w:highlight w:val="yellow"/>
              </w:rPr>
              <w:t>In</w:t>
            </w:r>
            <w:r w:rsidRPr="00D02EB4">
              <w:rPr>
                <w:color w:val="231F20"/>
                <w:spacing w:val="3"/>
                <w:sz w:val="21"/>
                <w:highlight w:val="yellow"/>
              </w:rPr>
              <w:t xml:space="preserve"> </w:t>
            </w:r>
            <w:r w:rsidRPr="00D02EB4">
              <w:rPr>
                <w:color w:val="231F20"/>
                <w:sz w:val="21"/>
                <w:highlight w:val="yellow"/>
              </w:rPr>
              <w:t>Person</w:t>
            </w:r>
            <w:r w:rsidRPr="00BD4A26">
              <w:rPr>
                <w:color w:val="231F20"/>
                <w:spacing w:val="3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4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Virtual</w:t>
            </w:r>
            <w:r w:rsidRPr="00BD4A26">
              <w:rPr>
                <w:color w:val="231F20"/>
                <w:spacing w:val="5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4"/>
                <w:sz w:val="21"/>
              </w:rPr>
              <w:t xml:space="preserve"> </w:t>
            </w:r>
            <w:r w:rsidRPr="00BD4A26">
              <w:rPr>
                <w:color w:val="231F20"/>
                <w:spacing w:val="-2"/>
                <w:sz w:val="21"/>
              </w:rPr>
              <w:t>w/Client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6267672" w14:textId="77777777" w:rsidR="00F00E0C" w:rsidRPr="00BD4A26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Number</w:t>
            </w:r>
            <w:r w:rsidRPr="00BD4A26">
              <w:rPr>
                <w:color w:val="231F20"/>
                <w:spacing w:val="5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of</w:t>
            </w:r>
            <w:r w:rsidRPr="00BD4A26">
              <w:rPr>
                <w:color w:val="231F20"/>
                <w:spacing w:val="6"/>
                <w:sz w:val="21"/>
              </w:rPr>
              <w:t xml:space="preserve"> </w:t>
            </w:r>
            <w:r w:rsidRPr="00BD4A26">
              <w:rPr>
                <w:color w:val="231F20"/>
                <w:spacing w:val="-2"/>
                <w:sz w:val="21"/>
              </w:rPr>
              <w:t>Clients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C9ACE37" w14:textId="4706D2C4" w:rsidR="00F00E0C" w:rsidRPr="00BD4A26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BD4A26">
              <w:rPr>
                <w:rFonts w:ascii="Arial" w:hAnsi="Arial" w:cs="Arial"/>
                <w:sz w:val="18"/>
              </w:rPr>
              <w:t xml:space="preserve"> </w:t>
            </w:r>
            <w:r w:rsidR="000347C0">
              <w:rPr>
                <w:rFonts w:ascii="Arial" w:hAnsi="Arial" w:cs="Arial"/>
                <w:sz w:val="18"/>
              </w:rPr>
              <w:t>1</w:t>
            </w:r>
          </w:p>
        </w:tc>
      </w:tr>
      <w:tr w:rsidR="00F00E0C" w:rsidRPr="00EE5E9B" w14:paraId="08A08BD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931315F" w14:textId="77777777" w:rsidR="00F00E0C" w:rsidRPr="00EE5E9B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Defendants</w:t>
            </w:r>
            <w:r w:rsidRPr="00EE5E9B">
              <w:rPr>
                <w:color w:val="231F20"/>
                <w:spacing w:val="11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F4006A5" w14:textId="015A67E0" w:rsidR="00F00E0C" w:rsidRPr="00BD4A26" w:rsidRDefault="003B010C">
            <w:pPr>
              <w:pStyle w:val="TableParagraph"/>
              <w:spacing w:before="6" w:line="240" w:lineRule="exact"/>
              <w:ind w:left="261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In</w:t>
            </w:r>
            <w:r w:rsidRPr="00BD4A26">
              <w:rPr>
                <w:color w:val="231F20"/>
                <w:spacing w:val="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Person</w:t>
            </w:r>
            <w:r w:rsidRPr="00BD4A26">
              <w:rPr>
                <w:color w:val="231F20"/>
                <w:spacing w:val="54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4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Virtual</w:t>
            </w:r>
            <w:r w:rsidRPr="00BD4A26">
              <w:rPr>
                <w:color w:val="231F20"/>
                <w:spacing w:val="54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4"/>
                <w:sz w:val="21"/>
              </w:rPr>
              <w:t xml:space="preserve"> </w:t>
            </w:r>
            <w:r w:rsidR="007F0B66" w:rsidRPr="00D02EB4">
              <w:rPr>
                <w:color w:val="231F20"/>
                <w:sz w:val="21"/>
                <w:highlight w:val="yellow"/>
              </w:rPr>
              <w:t>Off-Site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64BA874" w14:textId="77777777" w:rsidR="00F00E0C" w:rsidRPr="00BD4A26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Custodial</w:t>
            </w:r>
            <w:r w:rsidRPr="00BD4A26">
              <w:rPr>
                <w:color w:val="231F20"/>
                <w:spacing w:val="9"/>
                <w:sz w:val="21"/>
              </w:rPr>
              <w:t xml:space="preserve"> </w:t>
            </w:r>
            <w:r w:rsidRPr="00BD4A26">
              <w:rPr>
                <w:color w:val="231F20"/>
                <w:spacing w:val="-2"/>
                <w:sz w:val="21"/>
              </w:rPr>
              <w:t>Status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F8A530A" w14:textId="77777777" w:rsidR="00F00E0C" w:rsidRPr="00BD4A26" w:rsidRDefault="003B010C">
            <w:pPr>
              <w:pStyle w:val="TableParagraph"/>
              <w:spacing w:before="6" w:line="240" w:lineRule="exact"/>
              <w:ind w:left="702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IC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6029CA">
              <w:rPr>
                <w:color w:val="231F20"/>
                <w:sz w:val="21"/>
                <w:highlight w:val="yellow"/>
              </w:rPr>
              <w:t>OOC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2"/>
                <w:sz w:val="21"/>
              </w:rPr>
              <w:t xml:space="preserve"> </w:t>
            </w:r>
            <w:r w:rsidRPr="00BD4A26">
              <w:rPr>
                <w:color w:val="231F20"/>
                <w:spacing w:val="-2"/>
                <w:sz w:val="21"/>
              </w:rPr>
              <w:t>Blend</w:t>
            </w:r>
          </w:p>
        </w:tc>
      </w:tr>
      <w:tr w:rsidR="00D54894" w:rsidRPr="00EE5E9B" w14:paraId="1F5A07A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24F2D72A" w14:textId="77777777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Number of Clients</w:t>
            </w:r>
          </w:p>
          <w:p w14:paraId="55B6855A" w14:textId="13351EAF" w:rsidR="00D54894" w:rsidRPr="00EE5E9B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626A6EF" w14:textId="729968E6" w:rsidR="00D54894" w:rsidRPr="00EE5E9B" w:rsidRDefault="009A4DE9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0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23DF057A" w14:textId="6AE6ACFD" w:rsidR="00D54894" w:rsidRPr="00EE5E9B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Number of Clients 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E1ED51" w14:textId="380C7C82" w:rsidR="00D54894" w:rsidRPr="00EE5E9B" w:rsidRDefault="000F37F2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 xml:space="preserve"> </w:t>
            </w:r>
            <w:r w:rsidR="000347C0">
              <w:rPr>
                <w:color w:val="231F20"/>
                <w:sz w:val="21"/>
              </w:rPr>
              <w:t>1</w:t>
            </w:r>
          </w:p>
        </w:tc>
      </w:tr>
      <w:tr w:rsidR="00D54894" w:rsidRPr="00EE5E9B" w14:paraId="4AD3A9C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3DCEBAD" w14:textId="77777777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Cases Continued</w:t>
            </w:r>
          </w:p>
          <w:p w14:paraId="76D961A3" w14:textId="1FE0DB9E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C838FE5" w14:textId="1D916E89" w:rsidR="00D54894" w:rsidRPr="00EE5E9B" w:rsidRDefault="00B41FCA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0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FFE496" w14:textId="77777777" w:rsidR="00D54894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 xml:space="preserve">Cases Continued </w:t>
            </w:r>
          </w:p>
          <w:p w14:paraId="2E340A67" w14:textId="34811C09" w:rsidR="00D54894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D7FCC77" w14:textId="667CAB10" w:rsidR="00D54894" w:rsidRPr="00EE5E9B" w:rsidRDefault="000F37F2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 xml:space="preserve"> </w:t>
            </w:r>
            <w:r w:rsidR="00BD4A26">
              <w:rPr>
                <w:color w:val="231F20"/>
                <w:sz w:val="21"/>
              </w:rPr>
              <w:t>0</w:t>
            </w:r>
          </w:p>
        </w:tc>
      </w:tr>
      <w:tr w:rsidR="00F00E0C" w:rsidRPr="00EE5E9B" w14:paraId="6AB8E4C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12225FF9" w14:textId="77777777" w:rsidR="00F00E0C" w:rsidRPr="00EE5E9B" w:rsidRDefault="003B010C">
            <w:pPr>
              <w:pStyle w:val="TableParagraph"/>
              <w:spacing w:line="24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Hearing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Types</w:t>
            </w:r>
          </w:p>
        </w:tc>
        <w:tc>
          <w:tcPr>
            <w:tcW w:w="8040" w:type="dxa"/>
            <w:gridSpan w:val="3"/>
            <w:tcBorders>
              <w:top w:val="single" w:sz="8" w:space="0" w:color="231F20"/>
              <w:left w:val="single" w:sz="8" w:space="0" w:color="231F20"/>
            </w:tcBorders>
          </w:tcPr>
          <w:p w14:paraId="4BC8A042" w14:textId="0FC329F4" w:rsidR="00F00E0C" w:rsidRPr="00EE5E9B" w:rsidRDefault="00D02EB4" w:rsidP="00E5795A">
            <w:pPr>
              <w:pStyle w:val="TableParagraph"/>
              <w:spacing w:before="19"/>
              <w:ind w:left="0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 Status hearing</w:t>
            </w:r>
          </w:p>
        </w:tc>
      </w:tr>
      <w:tr w:rsidR="00F00E0C" w:rsidRPr="00EE5E9B" w14:paraId="40417ACE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522DC092" w14:textId="77777777" w:rsidR="00F00E0C" w:rsidRPr="00EE5E9B" w:rsidRDefault="003B010C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EE5E9B">
              <w:rPr>
                <w:b/>
                <w:color w:val="231F20"/>
                <w:sz w:val="21"/>
              </w:rPr>
              <w:t>Attorney's</w:t>
            </w:r>
            <w:r w:rsidRPr="00EE5E9B">
              <w:rPr>
                <w:b/>
                <w:color w:val="231F20"/>
                <w:spacing w:val="12"/>
                <w:sz w:val="21"/>
              </w:rPr>
              <w:t xml:space="preserve"> </w:t>
            </w:r>
            <w:r w:rsidRPr="00EE5E9B">
              <w:rPr>
                <w:b/>
                <w:color w:val="231F20"/>
                <w:spacing w:val="-2"/>
                <w:sz w:val="21"/>
              </w:rPr>
              <w:t>Preparedness</w:t>
            </w:r>
          </w:p>
        </w:tc>
      </w:tr>
      <w:tr w:rsidR="00F00E0C" w:rsidRPr="00EE5E9B" w14:paraId="0F9B19C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2B10FB8B" w14:textId="77777777" w:rsidR="00F00E0C" w:rsidRPr="00EE5E9B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4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4"/>
                <w:sz w:val="21"/>
              </w:rPr>
              <w:t xml:space="preserve"> </w:t>
            </w:r>
            <w:proofErr w:type="gramStart"/>
            <w:r w:rsidRPr="00EE5E9B">
              <w:rPr>
                <w:color w:val="231F20"/>
                <w:sz w:val="21"/>
              </w:rPr>
              <w:t>for</w:t>
            </w:r>
            <w:proofErr w:type="gramEnd"/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58EBAA5" w14:textId="77777777" w:rsidR="00F00E0C" w:rsidRPr="00BD4A26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D02EB4">
              <w:rPr>
                <w:color w:val="231F20"/>
                <w:sz w:val="21"/>
                <w:highlight w:val="yellow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4DDF1810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C395005" w14:textId="77777777" w:rsidR="00F00E0C" w:rsidRPr="00EE5E9B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4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have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file?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DBFB066" w14:textId="77777777" w:rsidR="00F00E0C" w:rsidRPr="00BD4A26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D02EB4">
              <w:rPr>
                <w:color w:val="231F20"/>
                <w:sz w:val="21"/>
                <w:highlight w:val="yellow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0487021F" w14:textId="77777777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02AB03F2" w14:textId="77777777" w:rsidR="00F00E0C" w:rsidRPr="00EE5E9B" w:rsidRDefault="003B010C">
            <w:pPr>
              <w:pStyle w:val="TableParagraph"/>
              <w:spacing w:line="25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have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had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substantive,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confidential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meeting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pacing w:val="-4"/>
                <w:sz w:val="21"/>
              </w:rPr>
              <w:t>with</w:t>
            </w:r>
          </w:p>
          <w:p w14:paraId="75C2FE21" w14:textId="77777777" w:rsidR="00F00E0C" w:rsidRPr="00EE5E9B" w:rsidRDefault="003B010C">
            <w:pPr>
              <w:pStyle w:val="TableParagraph"/>
              <w:spacing w:before="29" w:line="24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each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client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before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9C2011" w14:textId="77777777" w:rsidR="00F00E0C" w:rsidRPr="00BD4A26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634F2F22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A691FD9" w14:textId="77777777" w:rsidR="00F00E0C" w:rsidRPr="00EE5E9B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prepared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handle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their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clients'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cases?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F7B7B3" w14:textId="77777777" w:rsidR="00F00E0C" w:rsidRPr="00BD4A26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D02EB4">
              <w:rPr>
                <w:color w:val="231F20"/>
                <w:sz w:val="21"/>
                <w:highlight w:val="yellow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1CB9DF93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39C1A97" w14:textId="77777777" w:rsidR="00F00E0C" w:rsidRPr="00E5795A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E5795A">
              <w:rPr>
                <w:b/>
                <w:bCs/>
                <w:color w:val="231F20"/>
                <w:sz w:val="21"/>
              </w:rPr>
              <w:t>How</w:t>
            </w:r>
            <w:r w:rsidRPr="00E5795A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E5795A">
              <w:rPr>
                <w:b/>
                <w:bCs/>
                <w:color w:val="231F20"/>
                <w:sz w:val="21"/>
              </w:rPr>
              <w:t>prepared</w:t>
            </w:r>
            <w:r w:rsidRPr="00E5795A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E5795A">
              <w:rPr>
                <w:b/>
                <w:bCs/>
                <w:color w:val="231F20"/>
                <w:sz w:val="21"/>
              </w:rPr>
              <w:t>did</w:t>
            </w:r>
            <w:r w:rsidRPr="00E5795A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E5795A">
              <w:rPr>
                <w:b/>
                <w:bCs/>
                <w:color w:val="231F20"/>
                <w:sz w:val="21"/>
              </w:rPr>
              <w:t>the</w:t>
            </w:r>
            <w:r w:rsidRPr="00E5795A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E5795A">
              <w:rPr>
                <w:b/>
                <w:bCs/>
                <w:color w:val="231F20"/>
                <w:sz w:val="21"/>
              </w:rPr>
              <w:t>Attorney</w:t>
            </w:r>
            <w:r w:rsidRPr="00E5795A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E5795A">
              <w:rPr>
                <w:b/>
                <w:bCs/>
                <w:color w:val="231F20"/>
                <w:spacing w:val="-2"/>
                <w:sz w:val="21"/>
              </w:rPr>
              <w:t>appear?</w:t>
            </w:r>
          </w:p>
          <w:p w14:paraId="6FD014C6" w14:textId="5B58157F" w:rsidR="00A862BA" w:rsidRPr="00E5795A" w:rsidRDefault="00D02EB4" w:rsidP="00EE5E9B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Matt</w:t>
            </w:r>
            <w:r w:rsidR="00C24E55">
              <w:rPr>
                <w:sz w:val="21"/>
              </w:rPr>
              <w:t xml:space="preserve"> </w:t>
            </w:r>
            <w:r w:rsidR="00081921" w:rsidRPr="00E5795A">
              <w:rPr>
                <w:sz w:val="21"/>
              </w:rPr>
              <w:t>appear</w:t>
            </w:r>
            <w:r w:rsidR="00B41FCA" w:rsidRPr="00E5795A">
              <w:rPr>
                <w:sz w:val="21"/>
              </w:rPr>
              <w:t>ed</w:t>
            </w:r>
            <w:r w:rsidR="00081921" w:rsidRPr="00E5795A">
              <w:rPr>
                <w:sz w:val="21"/>
              </w:rPr>
              <w:t xml:space="preserve"> prepared for </w:t>
            </w:r>
            <w:r w:rsidR="000F37F2" w:rsidRPr="00E5795A">
              <w:rPr>
                <w:sz w:val="21"/>
              </w:rPr>
              <w:t>court</w:t>
            </w:r>
            <w:r w:rsidR="00A862BA" w:rsidRPr="00E5795A">
              <w:rPr>
                <w:sz w:val="21"/>
              </w:rPr>
              <w:t xml:space="preserve">. </w:t>
            </w:r>
          </w:p>
        </w:tc>
      </w:tr>
      <w:tr w:rsidR="00F00E0C" w:rsidRPr="00EE5E9B" w14:paraId="4AB58779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6C94BFD" w14:textId="77777777" w:rsidR="00F00E0C" w:rsidRPr="00EE5E9B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EE5E9B">
              <w:rPr>
                <w:b/>
                <w:bCs/>
                <w:color w:val="231F20"/>
                <w:sz w:val="21"/>
              </w:rPr>
              <w:t>How</w:t>
            </w:r>
            <w:r w:rsidRPr="00EE5E9B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="00813372" w:rsidRPr="00EE5E9B">
              <w:rPr>
                <w:b/>
                <w:bCs/>
                <w:color w:val="231F20"/>
                <w:sz w:val="21"/>
              </w:rPr>
              <w:t>knowledgeable</w:t>
            </w:r>
            <w:r w:rsidRPr="00EE5E9B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was</w:t>
            </w:r>
            <w:r w:rsidRPr="00EE5E9B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the</w:t>
            </w:r>
            <w:r w:rsidRPr="00EE5E9B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Attorney</w:t>
            </w:r>
            <w:r w:rsidRPr="00EE5E9B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about</w:t>
            </w:r>
            <w:r w:rsidRPr="00EE5E9B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their</w:t>
            </w:r>
            <w:r w:rsidRPr="00EE5E9B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pacing w:val="-2"/>
                <w:sz w:val="21"/>
              </w:rPr>
              <w:t>cases?</w:t>
            </w:r>
          </w:p>
          <w:p w14:paraId="21C2D6C2" w14:textId="6754927B" w:rsidR="0008100F" w:rsidRPr="00EE5E9B" w:rsidRDefault="00D02EB4" w:rsidP="007B75CA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Matt</w:t>
            </w:r>
            <w:r w:rsidR="001628B1" w:rsidRPr="00EE5E9B">
              <w:rPr>
                <w:sz w:val="21"/>
              </w:rPr>
              <w:t xml:space="preserve"> appear</w:t>
            </w:r>
            <w:r w:rsidR="00B41FCA">
              <w:rPr>
                <w:sz w:val="21"/>
              </w:rPr>
              <w:t>ed</w:t>
            </w:r>
            <w:r w:rsidR="001628B1" w:rsidRPr="00EE5E9B">
              <w:rPr>
                <w:sz w:val="21"/>
              </w:rPr>
              <w:t xml:space="preserve"> to </w:t>
            </w:r>
            <w:r w:rsidR="00FD5090" w:rsidRPr="00EE5E9B">
              <w:rPr>
                <w:sz w:val="21"/>
              </w:rPr>
              <w:t xml:space="preserve">be </w:t>
            </w:r>
            <w:r w:rsidR="001628B1" w:rsidRPr="00EE5E9B">
              <w:rPr>
                <w:sz w:val="21"/>
              </w:rPr>
              <w:t>know</w:t>
            </w:r>
            <w:r w:rsidR="009B6950" w:rsidRPr="00EE5E9B">
              <w:rPr>
                <w:sz w:val="21"/>
              </w:rPr>
              <w:t>ledgeable about</w:t>
            </w:r>
            <w:r w:rsidR="001628B1" w:rsidRPr="00EE5E9B">
              <w:rPr>
                <w:sz w:val="21"/>
              </w:rPr>
              <w:t xml:space="preserve"> h</w:t>
            </w:r>
            <w:r w:rsidR="00AC2014">
              <w:rPr>
                <w:sz w:val="21"/>
              </w:rPr>
              <w:t>is</w:t>
            </w:r>
            <w:r w:rsidR="001628B1" w:rsidRPr="00EE5E9B">
              <w:rPr>
                <w:sz w:val="21"/>
              </w:rPr>
              <w:t xml:space="preserve"> case</w:t>
            </w:r>
            <w:r w:rsidR="009B6950" w:rsidRPr="00EE5E9B">
              <w:rPr>
                <w:sz w:val="21"/>
              </w:rPr>
              <w:t xml:space="preserve">. </w:t>
            </w:r>
          </w:p>
        </w:tc>
      </w:tr>
      <w:tr w:rsidR="00F00E0C" w:rsidRPr="00EE5E9B" w14:paraId="76BDBC4F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656CA812" w14:textId="77777777" w:rsidR="00F00E0C" w:rsidRPr="00EE5E9B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4"/>
                <w:sz w:val="21"/>
              </w:rPr>
            </w:pPr>
            <w:r w:rsidRPr="00EE5E9B">
              <w:rPr>
                <w:b/>
                <w:bCs/>
                <w:color w:val="231F20"/>
                <w:sz w:val="21"/>
              </w:rPr>
              <w:t>The</w:t>
            </w:r>
            <w:r w:rsidRPr="00EE5E9B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Attorney's</w:t>
            </w:r>
            <w:r w:rsidRPr="00EE5E9B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courtroom</w:t>
            </w:r>
            <w:r w:rsidRPr="00EE5E9B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advocacy</w:t>
            </w:r>
            <w:r w:rsidRPr="00EE5E9B">
              <w:rPr>
                <w:b/>
                <w:bCs/>
                <w:color w:val="231F20"/>
                <w:spacing w:val="10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skills</w:t>
            </w:r>
            <w:r w:rsidRPr="00EE5E9B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pacing w:val="-4"/>
                <w:sz w:val="21"/>
              </w:rPr>
              <w:t>were:</w:t>
            </w:r>
          </w:p>
          <w:p w14:paraId="311B133C" w14:textId="39C2D68B" w:rsidR="0008100F" w:rsidRPr="00EE5E9B" w:rsidRDefault="000F37F2" w:rsidP="007B75CA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Good</w:t>
            </w:r>
            <w:r w:rsidR="001628B1" w:rsidRPr="00EE5E9B">
              <w:rPr>
                <w:sz w:val="21"/>
              </w:rPr>
              <w:t>.</w:t>
            </w:r>
          </w:p>
        </w:tc>
      </w:tr>
      <w:tr w:rsidR="00F00E0C" w:rsidRPr="00EE5E9B" w14:paraId="36A3BF52" w14:textId="77777777">
        <w:trPr>
          <w:trHeight w:val="821"/>
        </w:trPr>
        <w:tc>
          <w:tcPr>
            <w:tcW w:w="10109" w:type="dxa"/>
            <w:gridSpan w:val="4"/>
            <w:tcBorders>
              <w:top w:val="single" w:sz="8" w:space="0" w:color="231F20"/>
            </w:tcBorders>
          </w:tcPr>
          <w:p w14:paraId="12330BDD" w14:textId="10A1DAD5" w:rsidR="00F00E0C" w:rsidRPr="00EE5E9B" w:rsidRDefault="009438E1">
            <w:pPr>
              <w:pStyle w:val="TableParagraph"/>
              <w:spacing w:before="6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EE5E9B">
              <w:rPr>
                <w:b/>
                <w:bCs/>
                <w:color w:val="231F20"/>
                <w:sz w:val="21"/>
              </w:rPr>
              <w:t>H</w:t>
            </w:r>
            <w:r w:rsidR="003B010C" w:rsidRPr="00EE5E9B">
              <w:rPr>
                <w:b/>
                <w:bCs/>
                <w:color w:val="231F20"/>
                <w:sz w:val="21"/>
              </w:rPr>
              <w:t>ow</w:t>
            </w:r>
            <w:r w:rsidR="003B010C" w:rsidRPr="00EE5E9B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EE5E9B">
              <w:rPr>
                <w:b/>
                <w:bCs/>
                <w:color w:val="231F20"/>
                <w:sz w:val="21"/>
              </w:rPr>
              <w:t>was</w:t>
            </w:r>
            <w:r w:rsidR="003B010C" w:rsidRPr="00EE5E9B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EE5E9B">
              <w:rPr>
                <w:b/>
                <w:bCs/>
                <w:color w:val="231F20"/>
                <w:sz w:val="21"/>
              </w:rPr>
              <w:t>the</w:t>
            </w:r>
            <w:r w:rsidR="003B010C" w:rsidRPr="00EE5E9B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="003B010C" w:rsidRPr="00EE5E9B">
              <w:rPr>
                <w:b/>
                <w:bCs/>
                <w:color w:val="231F20"/>
                <w:sz w:val="21"/>
              </w:rPr>
              <w:t>Attorney/client</w:t>
            </w:r>
            <w:r w:rsidR="003B010C" w:rsidRPr="00EE5E9B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EE5E9B">
              <w:rPr>
                <w:b/>
                <w:bCs/>
                <w:color w:val="231F20"/>
                <w:spacing w:val="-2"/>
                <w:sz w:val="21"/>
              </w:rPr>
              <w:t>communication?</w:t>
            </w:r>
          </w:p>
          <w:p w14:paraId="67EE28E5" w14:textId="7089FCC0" w:rsidR="0008100F" w:rsidRPr="00EE5E9B" w:rsidRDefault="00EC0C61" w:rsidP="007B75CA">
            <w:pPr>
              <w:pStyle w:val="TableParagraph"/>
              <w:spacing w:before="6"/>
              <w:rPr>
                <w:sz w:val="21"/>
              </w:rPr>
            </w:pPr>
            <w:r>
              <w:rPr>
                <w:sz w:val="21"/>
              </w:rPr>
              <w:t>I was unable to form an opinion regarding t</w:t>
            </w:r>
            <w:r w:rsidR="001628B1" w:rsidRPr="00EE5E9B">
              <w:rPr>
                <w:sz w:val="21"/>
              </w:rPr>
              <w:t xml:space="preserve">he attorney-client communication </w:t>
            </w:r>
            <w:r>
              <w:rPr>
                <w:sz w:val="21"/>
              </w:rPr>
              <w:t>from today’s hearing</w:t>
            </w:r>
            <w:r w:rsidR="00B41FCA">
              <w:rPr>
                <w:sz w:val="21"/>
              </w:rPr>
              <w:t xml:space="preserve">. </w:t>
            </w:r>
          </w:p>
        </w:tc>
      </w:tr>
      <w:tr w:rsidR="00F00E0C" w:rsidRPr="00EE5E9B" w14:paraId="779CDC39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42EF765E" w14:textId="77777777" w:rsidR="00F00E0C" w:rsidRPr="00EE5E9B" w:rsidRDefault="003B010C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EE5E9B">
              <w:rPr>
                <w:b/>
                <w:color w:val="231F20"/>
                <w:sz w:val="21"/>
              </w:rPr>
              <w:t>Case</w:t>
            </w:r>
            <w:r w:rsidRPr="00EE5E9B">
              <w:rPr>
                <w:b/>
                <w:color w:val="231F20"/>
                <w:spacing w:val="11"/>
                <w:sz w:val="21"/>
              </w:rPr>
              <w:t xml:space="preserve"> </w:t>
            </w:r>
            <w:r w:rsidRPr="00EE5E9B">
              <w:rPr>
                <w:b/>
                <w:color w:val="231F20"/>
                <w:sz w:val="21"/>
              </w:rPr>
              <w:t>Stage-Specific</w:t>
            </w:r>
            <w:r w:rsidRPr="00EE5E9B">
              <w:rPr>
                <w:b/>
                <w:color w:val="231F20"/>
                <w:spacing w:val="14"/>
                <w:sz w:val="21"/>
              </w:rPr>
              <w:t xml:space="preserve"> </w:t>
            </w:r>
            <w:r w:rsidRPr="00EE5E9B">
              <w:rPr>
                <w:b/>
                <w:color w:val="231F20"/>
                <w:spacing w:val="-2"/>
                <w:sz w:val="21"/>
              </w:rPr>
              <w:t>Issues</w:t>
            </w:r>
          </w:p>
        </w:tc>
      </w:tr>
      <w:tr w:rsidR="00F00E0C" w:rsidRPr="00EE5E9B" w14:paraId="43557011" w14:textId="77777777" w:rsidTr="00B6197C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B95C02" w14:textId="77777777" w:rsidR="00F00E0C" w:rsidRPr="00EE5E9B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argue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for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pretrial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release/OR,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or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for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reasonable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bail?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D0BA8BE" w14:textId="77777777" w:rsidR="00F00E0C" w:rsidRPr="00BD4A26" w:rsidRDefault="003B010C">
            <w:pPr>
              <w:pStyle w:val="TableParagraph"/>
              <w:spacing w:before="6" w:line="239" w:lineRule="exact"/>
              <w:ind w:left="745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EC0C61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4D191DF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3FB91D82" w14:textId="77777777" w:rsidR="00F00E0C" w:rsidRPr="00EE5E9B" w:rsidRDefault="003B010C">
            <w:pPr>
              <w:pStyle w:val="TableParagraph"/>
              <w:spacing w:before="8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4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counsel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each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client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refrain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from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waiving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trial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rights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until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5"/>
                <w:sz w:val="21"/>
              </w:rPr>
              <w:t>the</w:t>
            </w:r>
          </w:p>
          <w:p w14:paraId="3BADDC31" w14:textId="77777777" w:rsidR="00F00E0C" w:rsidRPr="00EE5E9B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completed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investigation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of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pacing w:val="-4"/>
                <w:sz w:val="21"/>
              </w:rPr>
              <w:t>case?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7E52715" w14:textId="581E2B6D" w:rsidR="00F00E0C" w:rsidRPr="00BD4A26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="003D6743" w:rsidRPr="00EC0C61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2A09C40C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9F04DD" w14:textId="77777777" w:rsidR="00F00E0C" w:rsidRPr="00EE5E9B" w:rsidRDefault="003B010C">
            <w:pPr>
              <w:pStyle w:val="TableParagraph"/>
              <w:spacing w:before="8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have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counseled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clients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refrain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from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proofErr w:type="gramStart"/>
            <w:r w:rsidRPr="00EE5E9B">
              <w:rPr>
                <w:color w:val="231F20"/>
                <w:sz w:val="21"/>
              </w:rPr>
              <w:t>waiving</w:t>
            </w:r>
            <w:proofErr w:type="gramEnd"/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pacing w:val="-5"/>
                <w:sz w:val="21"/>
              </w:rPr>
              <w:t>any</w:t>
            </w:r>
          </w:p>
          <w:p w14:paraId="0A8A695B" w14:textId="77777777" w:rsidR="00F00E0C" w:rsidRPr="00EE5E9B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rights</w:t>
            </w:r>
            <w:r w:rsidRPr="00EE5E9B">
              <w:rPr>
                <w:color w:val="231F20"/>
                <w:spacing w:val="3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</w:t>
            </w:r>
            <w:r w:rsidRPr="00EE5E9B">
              <w:rPr>
                <w:color w:val="231F20"/>
                <w:spacing w:val="4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arraignment?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F87E14" w14:textId="55820074" w:rsidR="00F00E0C" w:rsidRPr="00BD4A26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="003D6743" w:rsidRPr="00EC0C61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0DD1D1A9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53B2C0B9" w14:textId="108AF02D" w:rsidR="00F00E0C" w:rsidRPr="00EE5E9B" w:rsidRDefault="003B010C">
            <w:pPr>
              <w:pStyle w:val="TableParagraph"/>
              <w:spacing w:before="8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adequately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advise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clients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of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="003A61FE" w:rsidRPr="00EE5E9B">
              <w:rPr>
                <w:color w:val="231F20"/>
                <w:sz w:val="21"/>
              </w:rPr>
              <w:t>Consequ</w:t>
            </w:r>
            <w:r w:rsidR="003A61FE">
              <w:rPr>
                <w:color w:val="231F20"/>
                <w:sz w:val="21"/>
              </w:rPr>
              <w:t>ence</w:t>
            </w:r>
            <w:r w:rsidR="003A61FE" w:rsidRPr="00EE5E9B">
              <w:rPr>
                <w:color w:val="231F20"/>
                <w:sz w:val="21"/>
              </w:rPr>
              <w:t>s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pacing w:val="-5"/>
                <w:sz w:val="21"/>
              </w:rPr>
              <w:t>of</w:t>
            </w:r>
          </w:p>
          <w:p w14:paraId="0B98542C" w14:textId="0391EED1" w:rsidR="00F00E0C" w:rsidRPr="00EE5E9B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accepting</w:t>
            </w:r>
            <w:r w:rsidRPr="00EE5E9B">
              <w:rPr>
                <w:color w:val="231F20"/>
                <w:spacing w:val="4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plea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or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going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trial,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including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any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collateral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="003A61FE" w:rsidRPr="00EE5E9B">
              <w:rPr>
                <w:color w:val="231F20"/>
                <w:spacing w:val="-2"/>
                <w:sz w:val="21"/>
              </w:rPr>
              <w:t>consequ</w:t>
            </w:r>
            <w:r w:rsidR="003A61FE">
              <w:rPr>
                <w:color w:val="231F20"/>
                <w:spacing w:val="-2"/>
                <w:sz w:val="21"/>
              </w:rPr>
              <w:t>ence</w:t>
            </w:r>
            <w:r w:rsidR="003A61FE" w:rsidRPr="00EE5E9B">
              <w:rPr>
                <w:color w:val="231F20"/>
                <w:spacing w:val="-2"/>
                <w:sz w:val="21"/>
              </w:rPr>
              <w:t>s</w:t>
            </w:r>
            <w:r w:rsidRPr="00EE5E9B">
              <w:rPr>
                <w:color w:val="231F20"/>
                <w:spacing w:val="-2"/>
                <w:sz w:val="21"/>
              </w:rPr>
              <w:t>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DE1E317" w14:textId="1DE96AFF" w:rsidR="00F00E0C" w:rsidRPr="00BD4A26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="008524A4"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="00054A21" w:rsidRPr="003D6743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7CA026BB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4564EDE0" w14:textId="6B557C14" w:rsidR="00F00E0C" w:rsidRPr="00EE5E9B" w:rsidRDefault="003B010C">
            <w:pPr>
              <w:pStyle w:val="TableParagraph"/>
              <w:spacing w:before="8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10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present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mitigating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="003A61FE" w:rsidRPr="00EE5E9B">
              <w:rPr>
                <w:color w:val="231F20"/>
                <w:sz w:val="21"/>
              </w:rPr>
              <w:t>evid</w:t>
            </w:r>
            <w:r w:rsidR="003A61FE">
              <w:rPr>
                <w:color w:val="231F20"/>
                <w:sz w:val="21"/>
              </w:rPr>
              <w:t>ence</w:t>
            </w:r>
            <w:r w:rsidRPr="00EE5E9B">
              <w:rPr>
                <w:color w:val="231F20"/>
                <w:spacing w:val="10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and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provide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argument</w:t>
            </w:r>
            <w:r w:rsidRPr="00EE5E9B">
              <w:rPr>
                <w:color w:val="231F20"/>
                <w:spacing w:val="10"/>
                <w:sz w:val="21"/>
              </w:rPr>
              <w:t xml:space="preserve"> </w:t>
            </w:r>
            <w:r w:rsidRPr="00EE5E9B">
              <w:rPr>
                <w:color w:val="231F20"/>
                <w:spacing w:val="-5"/>
                <w:sz w:val="21"/>
              </w:rPr>
              <w:t>at</w:t>
            </w:r>
          </w:p>
          <w:p w14:paraId="4C068E07" w14:textId="77777777" w:rsidR="00F00E0C" w:rsidRPr="00EE5E9B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EE5E9B">
              <w:rPr>
                <w:color w:val="231F20"/>
                <w:spacing w:val="-2"/>
                <w:sz w:val="21"/>
              </w:rPr>
              <w:t>sentencing?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28392B6" w14:textId="77777777" w:rsidR="00F00E0C" w:rsidRPr="00BD4A26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3D6743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525A5FE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26FAD33D" w14:textId="35E34277" w:rsidR="00F00E0C" w:rsidRPr="00EE5E9B" w:rsidRDefault="003B010C">
            <w:pPr>
              <w:pStyle w:val="TableParagraph"/>
              <w:spacing w:before="8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address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="003A61FE" w:rsidRPr="00EE5E9B">
              <w:rPr>
                <w:color w:val="231F20"/>
                <w:sz w:val="21"/>
              </w:rPr>
              <w:t>Present</w:t>
            </w:r>
            <w:r w:rsidR="003A61FE">
              <w:rPr>
                <w:color w:val="231F20"/>
                <w:sz w:val="21"/>
              </w:rPr>
              <w:t>ence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Investigation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Report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(PSI)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and/or</w:t>
            </w:r>
          </w:p>
          <w:p w14:paraId="7F869603" w14:textId="77777777" w:rsidR="00F00E0C" w:rsidRPr="00EE5E9B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Psychosexual</w:t>
            </w:r>
            <w:r w:rsidRPr="00EE5E9B">
              <w:rPr>
                <w:color w:val="231F20"/>
                <w:spacing w:val="1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Evaluation/Risk</w:t>
            </w:r>
            <w:r w:rsidRPr="00EE5E9B">
              <w:rPr>
                <w:color w:val="231F20"/>
                <w:spacing w:val="14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Assessment</w:t>
            </w:r>
            <w:r w:rsidRPr="00EE5E9B">
              <w:rPr>
                <w:color w:val="231F20"/>
                <w:spacing w:val="14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appropriately?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935DC89" w14:textId="77777777" w:rsidR="00F00E0C" w:rsidRPr="00BD4A26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3D6743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6AE31132" w14:textId="77777777" w:rsidTr="00B6197C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DEAF6"/>
          </w:tcPr>
          <w:p w14:paraId="701D8BC9" w14:textId="77777777" w:rsidR="00F00E0C" w:rsidRPr="00EE5E9B" w:rsidRDefault="003B010C">
            <w:pPr>
              <w:pStyle w:val="TableParagraph"/>
              <w:spacing w:before="8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court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require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defendant(s)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reimburse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entity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for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representation?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388895AE" w14:textId="77777777" w:rsidR="00F00E0C" w:rsidRPr="00BD4A26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3D6743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37BA8D7D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241794F7" w14:textId="77777777" w:rsidR="00F00E0C" w:rsidRPr="00BD4A26" w:rsidRDefault="003B010C">
            <w:pPr>
              <w:pStyle w:val="TableParagraph"/>
              <w:spacing w:line="233" w:lineRule="exact"/>
              <w:ind w:left="56"/>
              <w:jc w:val="center"/>
              <w:rPr>
                <w:b/>
                <w:sz w:val="21"/>
              </w:rPr>
            </w:pPr>
            <w:r w:rsidRPr="00BD4A26">
              <w:rPr>
                <w:b/>
                <w:color w:val="231F20"/>
                <w:sz w:val="21"/>
              </w:rPr>
              <w:t>Overall</w:t>
            </w:r>
            <w:r w:rsidRPr="00BD4A26">
              <w:rPr>
                <w:b/>
                <w:color w:val="231F20"/>
                <w:spacing w:val="6"/>
                <w:sz w:val="21"/>
              </w:rPr>
              <w:t xml:space="preserve"> </w:t>
            </w:r>
            <w:r w:rsidRPr="00BD4A26">
              <w:rPr>
                <w:b/>
                <w:color w:val="231F20"/>
                <w:spacing w:val="-2"/>
                <w:sz w:val="21"/>
              </w:rPr>
              <w:t>Assessments</w:t>
            </w:r>
          </w:p>
        </w:tc>
      </w:tr>
      <w:tr w:rsidR="00F00E0C" w:rsidRPr="00EE5E9B" w14:paraId="4A7E7D1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D2D260" w14:textId="77777777" w:rsidR="00F00E0C" w:rsidRPr="00EE5E9B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Does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have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sustainable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workload?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DD57CF" w14:textId="77777777" w:rsidR="00F00E0C" w:rsidRPr="00BD4A26" w:rsidRDefault="003B010C">
            <w:pPr>
              <w:pStyle w:val="TableParagraph"/>
              <w:spacing w:before="5" w:line="240" w:lineRule="exact"/>
              <w:ind w:left="745"/>
              <w:rPr>
                <w:sz w:val="21"/>
              </w:rPr>
            </w:pPr>
            <w:r w:rsidRPr="003D6743">
              <w:rPr>
                <w:color w:val="231F20"/>
                <w:sz w:val="21"/>
                <w:highlight w:val="yellow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1AB834BC" w14:textId="77777777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71927E00" w14:textId="77777777" w:rsidR="00F00E0C" w:rsidRPr="00EE5E9B" w:rsidRDefault="003B010C">
            <w:pPr>
              <w:pStyle w:val="TableParagraph"/>
              <w:spacing w:line="25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Overall,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does</w:t>
            </w:r>
            <w:r w:rsidRPr="00EE5E9B">
              <w:rPr>
                <w:color w:val="231F20"/>
                <w:spacing w:val="10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be</w:t>
            </w:r>
            <w:r w:rsidRPr="00EE5E9B">
              <w:rPr>
                <w:color w:val="231F20"/>
                <w:spacing w:val="10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providing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effective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representation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pacing w:val="-5"/>
                <w:sz w:val="21"/>
              </w:rPr>
              <w:t>to</w:t>
            </w:r>
          </w:p>
          <w:p w14:paraId="1BF8B63F" w14:textId="77777777" w:rsidR="00F00E0C" w:rsidRPr="00EE5E9B" w:rsidRDefault="003B010C">
            <w:pPr>
              <w:pStyle w:val="TableParagraph"/>
              <w:spacing w:before="29" w:line="232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their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clients?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2F744643" w14:textId="77777777" w:rsidR="00F00E0C" w:rsidRPr="00BD4A26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D6743">
              <w:rPr>
                <w:color w:val="231F20"/>
                <w:sz w:val="21"/>
                <w:highlight w:val="yellow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FD5090" w14:paraId="517279F6" w14:textId="77777777">
        <w:trPr>
          <w:trHeight w:val="1109"/>
        </w:trPr>
        <w:tc>
          <w:tcPr>
            <w:tcW w:w="10109" w:type="dxa"/>
            <w:gridSpan w:val="4"/>
          </w:tcPr>
          <w:p w14:paraId="62DAECB4" w14:textId="4D90A1EE" w:rsidR="00F00E0C" w:rsidRPr="00F672C0" w:rsidRDefault="003B010C" w:rsidP="00F672C0">
            <w:pPr>
              <w:rPr>
                <w:b/>
                <w:bCs/>
              </w:rPr>
            </w:pPr>
            <w:r w:rsidRPr="00F672C0">
              <w:rPr>
                <w:b/>
                <w:bCs/>
              </w:rPr>
              <w:t>Remarks/Recommendations/Notes</w:t>
            </w:r>
            <w:r w:rsidR="00D54894" w:rsidRPr="00F672C0">
              <w:rPr>
                <w:b/>
                <w:bCs/>
              </w:rPr>
              <w:t>:</w:t>
            </w:r>
          </w:p>
          <w:p w14:paraId="4A2F18D2" w14:textId="77777777" w:rsidR="00D14E45" w:rsidRPr="00F672C0" w:rsidRDefault="00D14E45" w:rsidP="00F672C0">
            <w:pPr>
              <w:rPr>
                <w:b/>
                <w:bCs/>
              </w:rPr>
            </w:pPr>
          </w:p>
          <w:p w14:paraId="292E83C0" w14:textId="2F6AD5F5" w:rsidR="006E0EC4" w:rsidRPr="00F672C0" w:rsidRDefault="00F672C0" w:rsidP="00F672C0">
            <w:r>
              <w:t xml:space="preserve">     </w:t>
            </w:r>
            <w:r w:rsidR="006E0EC4" w:rsidRPr="00F672C0">
              <w:t xml:space="preserve">I observed </w:t>
            </w:r>
            <w:r w:rsidR="00D02EB4" w:rsidRPr="00F672C0">
              <w:t>Matt</w:t>
            </w:r>
            <w:r w:rsidR="006E0EC4" w:rsidRPr="00F672C0">
              <w:t xml:space="preserve"> represent</w:t>
            </w:r>
            <w:r w:rsidR="00B16558" w:rsidRPr="00F672C0">
              <w:t xml:space="preserve"> </w:t>
            </w:r>
            <w:r w:rsidR="00FE5C7A" w:rsidRPr="00F672C0">
              <w:t>1</w:t>
            </w:r>
            <w:r w:rsidR="00B16558" w:rsidRPr="00F672C0">
              <w:t xml:space="preserve"> client during today’s court session:</w:t>
            </w:r>
          </w:p>
          <w:p w14:paraId="7266612B" w14:textId="45B8D2C6" w:rsidR="00B16558" w:rsidRPr="00F672C0" w:rsidRDefault="00B16558" w:rsidP="00F672C0">
            <w:pPr>
              <w:pStyle w:val="ListParagraph"/>
              <w:numPr>
                <w:ilvl w:val="0"/>
                <w:numId w:val="5"/>
              </w:numPr>
            </w:pPr>
            <w:r w:rsidRPr="00F672C0">
              <w:rPr>
                <w:u w:val="single"/>
              </w:rPr>
              <w:t>First client</w:t>
            </w:r>
            <w:r w:rsidRPr="00F672C0">
              <w:t xml:space="preserve">: </w:t>
            </w:r>
            <w:r w:rsidRPr="00F672C0">
              <w:rPr>
                <w:b/>
                <w:bCs/>
              </w:rPr>
              <w:t>Arraignment</w:t>
            </w:r>
            <w:r w:rsidRPr="00F672C0">
              <w:t xml:space="preserve">. The client was out of custody and appeared in person. </w:t>
            </w:r>
          </w:p>
          <w:p w14:paraId="3CA2DBD2" w14:textId="7F678B8B" w:rsidR="00ED111E" w:rsidRPr="00F672C0" w:rsidRDefault="00937BF3" w:rsidP="00F672C0">
            <w:pPr>
              <w:pStyle w:val="ListParagraph"/>
              <w:ind w:left="720"/>
            </w:pPr>
            <w:r w:rsidRPr="00F672C0">
              <w:t xml:space="preserve">This </w:t>
            </w:r>
            <w:r w:rsidR="00266DA1" w:rsidRPr="00F672C0">
              <w:t xml:space="preserve">client </w:t>
            </w:r>
            <w:r w:rsidRPr="00F672C0">
              <w:t xml:space="preserve">was previously </w:t>
            </w:r>
            <w:r w:rsidR="00266DA1" w:rsidRPr="00F672C0">
              <w:t xml:space="preserve">granted </w:t>
            </w:r>
            <w:r w:rsidRPr="00F672C0">
              <w:t xml:space="preserve">a drug court diversion. </w:t>
            </w:r>
            <w:r w:rsidR="00266DA1" w:rsidRPr="00F672C0">
              <w:t>However, his case was r</w:t>
            </w:r>
            <w:r w:rsidRPr="00F672C0">
              <w:t xml:space="preserve">eturned to </w:t>
            </w:r>
            <w:proofErr w:type="gramStart"/>
            <w:r w:rsidRPr="00F672C0">
              <w:t>th</w:t>
            </w:r>
            <w:r w:rsidR="00266DA1" w:rsidRPr="00F672C0">
              <w:t xml:space="preserve">e </w:t>
            </w:r>
            <w:r w:rsidR="00E07275" w:rsidRPr="00F672C0">
              <w:t>this</w:t>
            </w:r>
            <w:proofErr w:type="gramEnd"/>
            <w:r w:rsidR="00266DA1" w:rsidRPr="00F672C0">
              <w:t xml:space="preserve"> </w:t>
            </w:r>
            <w:r w:rsidRPr="00F672C0">
              <w:t xml:space="preserve">court due to </w:t>
            </w:r>
            <w:r w:rsidR="00E07275" w:rsidRPr="00F672C0">
              <w:t xml:space="preserve">the client being arrested by </w:t>
            </w:r>
            <w:r w:rsidRPr="00F672C0">
              <w:t xml:space="preserve">ICE. </w:t>
            </w:r>
            <w:r w:rsidR="00E67621" w:rsidRPr="00F672C0">
              <w:t xml:space="preserve">The client was not removed from Drug Court program due to any failure on his part but based solely on the ICE arrest. </w:t>
            </w:r>
            <w:r w:rsidR="006D5071" w:rsidRPr="00F672C0">
              <w:t xml:space="preserve">Matt informed the court that he has been unable to find out where ICE is holding his client. </w:t>
            </w:r>
            <w:r w:rsidR="00E67621" w:rsidRPr="00F672C0">
              <w:t xml:space="preserve">The </w:t>
            </w:r>
            <w:r w:rsidRPr="00F672C0">
              <w:t>State requests a bench warrant</w:t>
            </w:r>
            <w:r w:rsidR="00E67621" w:rsidRPr="00F672C0">
              <w:t xml:space="preserve">. The court issued a bench </w:t>
            </w:r>
            <w:proofErr w:type="gramStart"/>
            <w:r w:rsidR="00E67621" w:rsidRPr="00F672C0">
              <w:t>warrant</w:t>
            </w:r>
            <w:proofErr w:type="gramEnd"/>
            <w:r w:rsidRPr="00F672C0">
              <w:t xml:space="preserve"> in the amount of $5,000 cash only and Nationwide extradition.</w:t>
            </w:r>
          </w:p>
          <w:p w14:paraId="27CBD336" w14:textId="0D37E2A2" w:rsidR="00ED111E" w:rsidRPr="00EE5E9B" w:rsidRDefault="00ED111E" w:rsidP="00372966">
            <w:pPr>
              <w:pStyle w:val="BodyText"/>
              <w:rPr>
                <w:bCs w:val="0"/>
              </w:rPr>
            </w:pPr>
          </w:p>
        </w:tc>
      </w:tr>
    </w:tbl>
    <w:p w14:paraId="2A7AEFDC" w14:textId="62176A68" w:rsidR="00F36D7D" w:rsidRPr="00FD5090" w:rsidRDefault="00F80F1A" w:rsidP="00291D3F">
      <w:pPr>
        <w:pStyle w:val="BodyText"/>
        <w:ind w:left="720"/>
        <w:rPr>
          <w:b w:val="0"/>
          <w:bCs w:val="0"/>
          <w:color w:val="231F20"/>
          <w:spacing w:val="-2"/>
        </w:rPr>
      </w:pPr>
      <w:r w:rsidRPr="00FD5090">
        <w:rPr>
          <w:b w:val="0"/>
          <w:bCs w:val="0"/>
          <w:color w:val="231F20"/>
          <w:spacing w:val="-2"/>
        </w:rPr>
        <w:t xml:space="preserve"> </w:t>
      </w:r>
    </w:p>
    <w:sectPr w:rsidR="00F36D7D" w:rsidRPr="00FD5090">
      <w:pgSz w:w="12240" w:h="15840"/>
      <w:pgMar w:top="1060" w:right="9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F5798"/>
    <w:multiLevelType w:val="hybridMultilevel"/>
    <w:tmpl w:val="E460EC4A"/>
    <w:lvl w:ilvl="0" w:tplc="8608431C">
      <w:numFmt w:val="bullet"/>
      <w:lvlText w:val=""/>
      <w:lvlJc w:val="left"/>
      <w:pPr>
        <w:ind w:left="395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5" w:hanging="360"/>
      </w:pPr>
      <w:rPr>
        <w:rFonts w:ascii="Wingdings" w:hAnsi="Wingdings" w:hint="default"/>
      </w:rPr>
    </w:lvl>
  </w:abstractNum>
  <w:abstractNum w:abstractNumId="1" w15:restartNumberingAfterBreak="0">
    <w:nsid w:val="250F592A"/>
    <w:multiLevelType w:val="hybridMultilevel"/>
    <w:tmpl w:val="36CCBF0A"/>
    <w:lvl w:ilvl="0" w:tplc="80A6D04A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2" w15:restartNumberingAfterBreak="0">
    <w:nsid w:val="35540615"/>
    <w:multiLevelType w:val="hybridMultilevel"/>
    <w:tmpl w:val="64C20404"/>
    <w:lvl w:ilvl="0" w:tplc="9FA61C3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3" w15:restartNumberingAfterBreak="0">
    <w:nsid w:val="726B33F1"/>
    <w:multiLevelType w:val="hybridMultilevel"/>
    <w:tmpl w:val="4E34A0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C907C8"/>
    <w:multiLevelType w:val="hybridMultilevel"/>
    <w:tmpl w:val="234225E4"/>
    <w:lvl w:ilvl="0" w:tplc="1E32C78E">
      <w:start w:val="1"/>
      <w:numFmt w:val="decimal"/>
      <w:lvlText w:val="%1."/>
      <w:lvlJc w:val="left"/>
      <w:pPr>
        <w:ind w:left="3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5" w:hanging="360"/>
      </w:pPr>
    </w:lvl>
    <w:lvl w:ilvl="2" w:tplc="0409001B" w:tentative="1">
      <w:start w:val="1"/>
      <w:numFmt w:val="lowerRoman"/>
      <w:lvlText w:val="%3."/>
      <w:lvlJc w:val="right"/>
      <w:pPr>
        <w:ind w:left="1835" w:hanging="180"/>
      </w:pPr>
    </w:lvl>
    <w:lvl w:ilvl="3" w:tplc="0409000F" w:tentative="1">
      <w:start w:val="1"/>
      <w:numFmt w:val="decimal"/>
      <w:lvlText w:val="%4."/>
      <w:lvlJc w:val="left"/>
      <w:pPr>
        <w:ind w:left="2555" w:hanging="360"/>
      </w:pPr>
    </w:lvl>
    <w:lvl w:ilvl="4" w:tplc="04090019" w:tentative="1">
      <w:start w:val="1"/>
      <w:numFmt w:val="lowerLetter"/>
      <w:lvlText w:val="%5."/>
      <w:lvlJc w:val="left"/>
      <w:pPr>
        <w:ind w:left="3275" w:hanging="360"/>
      </w:pPr>
    </w:lvl>
    <w:lvl w:ilvl="5" w:tplc="0409001B" w:tentative="1">
      <w:start w:val="1"/>
      <w:numFmt w:val="lowerRoman"/>
      <w:lvlText w:val="%6."/>
      <w:lvlJc w:val="right"/>
      <w:pPr>
        <w:ind w:left="3995" w:hanging="180"/>
      </w:pPr>
    </w:lvl>
    <w:lvl w:ilvl="6" w:tplc="0409000F" w:tentative="1">
      <w:start w:val="1"/>
      <w:numFmt w:val="decimal"/>
      <w:lvlText w:val="%7."/>
      <w:lvlJc w:val="left"/>
      <w:pPr>
        <w:ind w:left="4715" w:hanging="360"/>
      </w:pPr>
    </w:lvl>
    <w:lvl w:ilvl="7" w:tplc="04090019" w:tentative="1">
      <w:start w:val="1"/>
      <w:numFmt w:val="lowerLetter"/>
      <w:lvlText w:val="%8."/>
      <w:lvlJc w:val="left"/>
      <w:pPr>
        <w:ind w:left="5435" w:hanging="360"/>
      </w:pPr>
    </w:lvl>
    <w:lvl w:ilvl="8" w:tplc="0409001B" w:tentative="1">
      <w:start w:val="1"/>
      <w:numFmt w:val="lowerRoman"/>
      <w:lvlText w:val="%9."/>
      <w:lvlJc w:val="right"/>
      <w:pPr>
        <w:ind w:left="6155" w:hanging="180"/>
      </w:pPr>
    </w:lvl>
  </w:abstractNum>
  <w:num w:numId="1" w16cid:durableId="1578319324">
    <w:abstractNumId w:val="2"/>
  </w:num>
  <w:num w:numId="2" w16cid:durableId="585502802">
    <w:abstractNumId w:val="0"/>
  </w:num>
  <w:num w:numId="3" w16cid:durableId="936837728">
    <w:abstractNumId w:val="1"/>
  </w:num>
  <w:num w:numId="4" w16cid:durableId="866720139">
    <w:abstractNumId w:val="4"/>
  </w:num>
  <w:num w:numId="5" w16cid:durableId="149175119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8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0C"/>
    <w:rsid w:val="0001299B"/>
    <w:rsid w:val="000347C0"/>
    <w:rsid w:val="00044E76"/>
    <w:rsid w:val="000517E4"/>
    <w:rsid w:val="000541C3"/>
    <w:rsid w:val="00054A21"/>
    <w:rsid w:val="00077389"/>
    <w:rsid w:val="0008079A"/>
    <w:rsid w:val="0008098A"/>
    <w:rsid w:val="0008100F"/>
    <w:rsid w:val="00081921"/>
    <w:rsid w:val="00095833"/>
    <w:rsid w:val="000A4F2B"/>
    <w:rsid w:val="000B00AC"/>
    <w:rsid w:val="000B1FDF"/>
    <w:rsid w:val="000B66FF"/>
    <w:rsid w:val="000C771F"/>
    <w:rsid w:val="000E6014"/>
    <w:rsid w:val="000F37F2"/>
    <w:rsid w:val="001305EC"/>
    <w:rsid w:val="001346C2"/>
    <w:rsid w:val="001628B1"/>
    <w:rsid w:val="00162F2C"/>
    <w:rsid w:val="00167EE2"/>
    <w:rsid w:val="001C68EE"/>
    <w:rsid w:val="001E0E7C"/>
    <w:rsid w:val="001E4C16"/>
    <w:rsid w:val="001E77D1"/>
    <w:rsid w:val="00200B22"/>
    <w:rsid w:val="0022184F"/>
    <w:rsid w:val="00230146"/>
    <w:rsid w:val="0025077E"/>
    <w:rsid w:val="002608B8"/>
    <w:rsid w:val="00266DA1"/>
    <w:rsid w:val="00267A66"/>
    <w:rsid w:val="0027597B"/>
    <w:rsid w:val="00291D3F"/>
    <w:rsid w:val="002A452E"/>
    <w:rsid w:val="002F30D2"/>
    <w:rsid w:val="00332AA5"/>
    <w:rsid w:val="00333752"/>
    <w:rsid w:val="00347651"/>
    <w:rsid w:val="00372966"/>
    <w:rsid w:val="003737E1"/>
    <w:rsid w:val="0038027E"/>
    <w:rsid w:val="00382160"/>
    <w:rsid w:val="003A1A2F"/>
    <w:rsid w:val="003A61FE"/>
    <w:rsid w:val="003B010C"/>
    <w:rsid w:val="003B4B6C"/>
    <w:rsid w:val="003B5049"/>
    <w:rsid w:val="003C25B1"/>
    <w:rsid w:val="003D2F9F"/>
    <w:rsid w:val="003D3BCE"/>
    <w:rsid w:val="003D6743"/>
    <w:rsid w:val="003E1670"/>
    <w:rsid w:val="00431078"/>
    <w:rsid w:val="00446CE9"/>
    <w:rsid w:val="00481089"/>
    <w:rsid w:val="00496106"/>
    <w:rsid w:val="0049612C"/>
    <w:rsid w:val="004B241C"/>
    <w:rsid w:val="005439B8"/>
    <w:rsid w:val="00552654"/>
    <w:rsid w:val="00554464"/>
    <w:rsid w:val="00566083"/>
    <w:rsid w:val="005E6DB7"/>
    <w:rsid w:val="005E7B10"/>
    <w:rsid w:val="006029CA"/>
    <w:rsid w:val="00602BA9"/>
    <w:rsid w:val="00641F31"/>
    <w:rsid w:val="00644B99"/>
    <w:rsid w:val="0066578A"/>
    <w:rsid w:val="00691E4D"/>
    <w:rsid w:val="00695340"/>
    <w:rsid w:val="006A23BE"/>
    <w:rsid w:val="006B2F02"/>
    <w:rsid w:val="006D5071"/>
    <w:rsid w:val="006E0EC4"/>
    <w:rsid w:val="006F0639"/>
    <w:rsid w:val="006F7345"/>
    <w:rsid w:val="00723B2F"/>
    <w:rsid w:val="00743B27"/>
    <w:rsid w:val="00762D8D"/>
    <w:rsid w:val="00792811"/>
    <w:rsid w:val="007B75CA"/>
    <w:rsid w:val="007F0B66"/>
    <w:rsid w:val="007F6CC1"/>
    <w:rsid w:val="00813372"/>
    <w:rsid w:val="00821CFE"/>
    <w:rsid w:val="00823AAF"/>
    <w:rsid w:val="008524A4"/>
    <w:rsid w:val="00867B0F"/>
    <w:rsid w:val="0089169D"/>
    <w:rsid w:val="008972C6"/>
    <w:rsid w:val="008A3969"/>
    <w:rsid w:val="008B270D"/>
    <w:rsid w:val="008B692C"/>
    <w:rsid w:val="008E64BF"/>
    <w:rsid w:val="00917B22"/>
    <w:rsid w:val="00930EA9"/>
    <w:rsid w:val="00935B41"/>
    <w:rsid w:val="00937BF3"/>
    <w:rsid w:val="009438E1"/>
    <w:rsid w:val="00947D18"/>
    <w:rsid w:val="009569DD"/>
    <w:rsid w:val="00961119"/>
    <w:rsid w:val="009928D6"/>
    <w:rsid w:val="009A4DE9"/>
    <w:rsid w:val="009B30FE"/>
    <w:rsid w:val="009B6950"/>
    <w:rsid w:val="009C16EF"/>
    <w:rsid w:val="009C70ED"/>
    <w:rsid w:val="009D122A"/>
    <w:rsid w:val="00A12E33"/>
    <w:rsid w:val="00A73DAE"/>
    <w:rsid w:val="00A862BA"/>
    <w:rsid w:val="00A8637F"/>
    <w:rsid w:val="00A978E4"/>
    <w:rsid w:val="00AB19B5"/>
    <w:rsid w:val="00AC2014"/>
    <w:rsid w:val="00B10630"/>
    <w:rsid w:val="00B1544D"/>
    <w:rsid w:val="00B16558"/>
    <w:rsid w:val="00B3085F"/>
    <w:rsid w:val="00B40071"/>
    <w:rsid w:val="00B41FCA"/>
    <w:rsid w:val="00B50E9E"/>
    <w:rsid w:val="00B6197C"/>
    <w:rsid w:val="00B6420B"/>
    <w:rsid w:val="00B7580A"/>
    <w:rsid w:val="00BA5474"/>
    <w:rsid w:val="00BA5A27"/>
    <w:rsid w:val="00BD4A26"/>
    <w:rsid w:val="00BD72D8"/>
    <w:rsid w:val="00C06FEA"/>
    <w:rsid w:val="00C1588A"/>
    <w:rsid w:val="00C24E55"/>
    <w:rsid w:val="00C2564B"/>
    <w:rsid w:val="00C32990"/>
    <w:rsid w:val="00C33776"/>
    <w:rsid w:val="00C46763"/>
    <w:rsid w:val="00C73CBC"/>
    <w:rsid w:val="00C9265C"/>
    <w:rsid w:val="00CA3B4E"/>
    <w:rsid w:val="00CB1799"/>
    <w:rsid w:val="00CB3BA5"/>
    <w:rsid w:val="00CC14E0"/>
    <w:rsid w:val="00CC49C4"/>
    <w:rsid w:val="00D02EB4"/>
    <w:rsid w:val="00D0636F"/>
    <w:rsid w:val="00D12D45"/>
    <w:rsid w:val="00D14E45"/>
    <w:rsid w:val="00D17299"/>
    <w:rsid w:val="00D54894"/>
    <w:rsid w:val="00D64259"/>
    <w:rsid w:val="00D66A0F"/>
    <w:rsid w:val="00D7404F"/>
    <w:rsid w:val="00DA15AB"/>
    <w:rsid w:val="00DA2B60"/>
    <w:rsid w:val="00DC6764"/>
    <w:rsid w:val="00DD5F67"/>
    <w:rsid w:val="00E015DB"/>
    <w:rsid w:val="00E046A6"/>
    <w:rsid w:val="00E04851"/>
    <w:rsid w:val="00E07275"/>
    <w:rsid w:val="00E31535"/>
    <w:rsid w:val="00E57505"/>
    <w:rsid w:val="00E5795A"/>
    <w:rsid w:val="00E57E17"/>
    <w:rsid w:val="00E67621"/>
    <w:rsid w:val="00EB63A2"/>
    <w:rsid w:val="00EC0C61"/>
    <w:rsid w:val="00ED111E"/>
    <w:rsid w:val="00EE01AA"/>
    <w:rsid w:val="00EE23DA"/>
    <w:rsid w:val="00EE5E9B"/>
    <w:rsid w:val="00EF4ADD"/>
    <w:rsid w:val="00F00E0C"/>
    <w:rsid w:val="00F23353"/>
    <w:rsid w:val="00F33D21"/>
    <w:rsid w:val="00F36D7D"/>
    <w:rsid w:val="00F672C0"/>
    <w:rsid w:val="00F70DDF"/>
    <w:rsid w:val="00F80F1A"/>
    <w:rsid w:val="00F93549"/>
    <w:rsid w:val="00FC4FFA"/>
    <w:rsid w:val="00FD5090"/>
    <w:rsid w:val="00FE5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E2D"/>
  <w15:docId w15:val="{C97D1C4C-4CC6-4AE2-8B44-19D959C6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5"/>
      <w:ind w:left="175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3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496</Words>
  <Characters>2535</Characters>
  <Application>Microsoft Office Word</Application>
  <DocSecurity>0</DocSecurity>
  <Lines>97</Lines>
  <Paragraphs>101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_DIDS Attorney Observation Form Fillable - Gunter.pdf</vt:lpstr>
    </vt:vector>
  </TitlesOfParts>
  <Company/>
  <LinksUpToDate>false</LinksUpToDate>
  <CharactersWithSpaces>2930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_DIDS Attorney Observation Form Fillable - Gunter.pdf</dc:title>
  <dc:creator>derri</dc:creator>
  <cp:lastModifiedBy>Derrick Lopez</cp:lastModifiedBy>
  <cp:revision>15</cp:revision>
  <cp:lastPrinted>2025-01-08T18:10:00Z</cp:lastPrinted>
  <dcterms:created xsi:type="dcterms:W3CDTF">2025-09-30T23:21:00Z</dcterms:created>
  <dcterms:modified xsi:type="dcterms:W3CDTF">2025-10-14T04:42:00Z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2024-08-21T00:00:00Z</vt:filetime>
  </property>
  <property fmtid="{D5CDD505-2E9C-101B-9397-08002B2CF9AE}" pid="5" name="Producer">
    <vt:lpwstr>Acrobat Distiller 24.0 (Windows)</vt:lpwstr>
  </property>
</Properties>
</file>